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302" w:rsidRDefault="0055394C">
      <w:r>
        <w:t xml:space="preserve">Library Link </w:t>
      </w:r>
      <w:hyperlink r:id="rId4" w:history="1">
        <w:r>
          <w:rPr>
            <w:rStyle w:val="Hyperlink"/>
          </w:rPr>
          <w:t>https://library.purdueglobal.edu/library</w:t>
        </w:r>
      </w:hyperlink>
      <w:bookmarkStart w:id="0" w:name="_GoBack"/>
      <w:bookmarkEnd w:id="0"/>
    </w:p>
    <w:sectPr w:rsidR="00781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94C"/>
    <w:rsid w:val="0055394C"/>
    <w:rsid w:val="0078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1D1FC"/>
  <w15:chartTrackingRefBased/>
  <w15:docId w15:val="{8158C243-F04D-4CC9-8F28-F1212902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39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brary.purdueglobal.edu/libr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1</cp:revision>
  <dcterms:created xsi:type="dcterms:W3CDTF">2019-05-28T10:32:00Z</dcterms:created>
  <dcterms:modified xsi:type="dcterms:W3CDTF">2019-05-28T10:38:00Z</dcterms:modified>
</cp:coreProperties>
</file>